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1D1A36" w:rsidRDefault="001D1A36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16DB7" w:rsidRDefault="00912CD4" w:rsidP="008A3F0B">
      <w:pPr>
        <w:rPr>
          <w:rFonts w:ascii="Arial" w:hAnsi="Arial" w:cs="Arial"/>
          <w:sz w:val="12"/>
          <w:szCs w:val="12"/>
        </w:rPr>
      </w:pP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8AF8C4D" wp14:editId="51A62A88">
                <wp:simplePos x="0" y="0"/>
                <wp:positionH relativeFrom="column">
                  <wp:posOffset>1515525</wp:posOffset>
                </wp:positionH>
                <wp:positionV relativeFrom="paragraph">
                  <wp:posOffset>10160</wp:posOffset>
                </wp:positionV>
                <wp:extent cx="3600000" cy="432000"/>
                <wp:effectExtent l="57150" t="38100" r="76835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720357" w:rsidRDefault="00720357" w:rsidP="007203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035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 Makamında Mali Yıl Bütçe Hazırlık çalışmalarıyla ilgili yazının ulaşması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8C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35pt;margin-top:.8pt;width:283.45pt;height:3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720357" w:rsidRDefault="00720357" w:rsidP="007203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035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Rektörlük Makamında Mali Yıl Bütçe Hazırlık çalışmalarıyla ilgili yazının ulaşması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1D1A36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6D733ED" wp14:editId="08EFB716">
                <wp:simplePos x="0" y="0"/>
                <wp:positionH relativeFrom="column">
                  <wp:posOffset>3316605</wp:posOffset>
                </wp:positionH>
                <wp:positionV relativeFrom="paragraph">
                  <wp:posOffset>6350</wp:posOffset>
                </wp:positionV>
                <wp:extent cx="0" cy="288000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3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1.15pt;margin-top:.5pt;width:0;height:22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775FBD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518215E" wp14:editId="09C4D683">
                <wp:simplePos x="0" y="0"/>
                <wp:positionH relativeFrom="column">
                  <wp:posOffset>1510445</wp:posOffset>
                </wp:positionH>
                <wp:positionV relativeFrom="paragraph">
                  <wp:posOffset>28575</wp:posOffset>
                </wp:positionV>
                <wp:extent cx="3599815" cy="431800"/>
                <wp:effectExtent l="57150" t="38100" r="76835" b="1016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1B" w:rsidRPr="00A87A40" w:rsidRDefault="00A87A40" w:rsidP="00A87A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7A4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 önceki yılda ya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pılan harcamalarla ilgili dosyalar incelenir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215E" id="Metin Kutusu 4" o:spid="_x0000_s1027" type="#_x0000_t202" style="position:absolute;margin-left:118.95pt;margin-top:2.25pt;width:283.45pt;height:3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531B" w:rsidRPr="00A87A40" w:rsidRDefault="00A87A40" w:rsidP="00A87A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7A4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Bir önceki yılda ya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pılan harcamalarla ilgili dosyalar incelenir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87C85" w:rsidRDefault="00775FBD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F661E61" wp14:editId="6BA85151">
                <wp:simplePos x="0" y="0"/>
                <wp:positionH relativeFrom="column">
                  <wp:posOffset>3311940</wp:posOffset>
                </wp:positionH>
                <wp:positionV relativeFrom="paragraph">
                  <wp:posOffset>24765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CAA4" id="61 Düz Ok Bağlayıcısı" o:spid="_x0000_s1026" type="#_x0000_t32" style="position:absolute;margin-left:260.8pt;margin-top:1.95pt;width:0;height:22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122996" w:rsidP="008A3F0B">
      <w:pPr>
        <w:rPr>
          <w:rFonts w:ascii="Arial" w:hAnsi="Arial" w:cs="Arial"/>
          <w:sz w:val="12"/>
          <w:szCs w:val="12"/>
        </w:rPr>
      </w:pPr>
      <w:r w:rsidRPr="0012299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34487B6" wp14:editId="6717318C">
                <wp:simplePos x="0" y="0"/>
                <wp:positionH relativeFrom="column">
                  <wp:posOffset>1512570</wp:posOffset>
                </wp:positionH>
                <wp:positionV relativeFrom="paragraph">
                  <wp:posOffset>56515</wp:posOffset>
                </wp:positionV>
                <wp:extent cx="3599815" cy="431800"/>
                <wp:effectExtent l="57150" t="38100" r="7683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96" w:rsidRPr="00122996" w:rsidRDefault="0053531B" w:rsidP="001229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7B2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Sekreteri Bütçeyle ilgili olarak Rektörlük Strateji Daire Başkanlığından görüş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87B6" id="Metin Kutusu 8" o:spid="_x0000_s1028" type="#_x0000_t202" style="position:absolute;margin-left:119.1pt;margin-top:4.45pt;width:283.45pt;height:34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2996" w:rsidRPr="00122996" w:rsidRDefault="0053531B" w:rsidP="001229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7B2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Sekreteri Bütçeyle ilgili olarak Rektörlük Strateji Daire Başkanlığından görüş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20357" w:rsidP="008A3F0B">
      <w:pPr>
        <w:rPr>
          <w:rFonts w:ascii="Arial" w:hAnsi="Arial" w:cs="Arial"/>
          <w:sz w:val="12"/>
          <w:szCs w:val="12"/>
        </w:rPr>
      </w:pPr>
      <w:r w:rsidRPr="0072035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FD4BF4B" wp14:editId="1FBB8E9E">
                <wp:simplePos x="0" y="0"/>
                <wp:positionH relativeFrom="column">
                  <wp:posOffset>3314065</wp:posOffset>
                </wp:positionH>
                <wp:positionV relativeFrom="paragraph">
                  <wp:posOffset>48480</wp:posOffset>
                </wp:positionV>
                <wp:extent cx="0" cy="287655"/>
                <wp:effectExtent l="76200" t="0" r="57150" b="5524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9EDC" id="61 Düz Ok Bağlayıcısı" o:spid="_x0000_s1026" type="#_x0000_t32" style="position:absolute;margin-left:260.95pt;margin-top:3.8pt;width:0;height:22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tHAIAABQEAAAOAAAAZHJzL2Uyb0RvYy54bWysU82O0zAQviPxDpbvNG1R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20357" w:rsidP="008A3F0B">
      <w:pPr>
        <w:rPr>
          <w:rFonts w:ascii="Arial" w:hAnsi="Arial" w:cs="Arial"/>
          <w:sz w:val="12"/>
          <w:szCs w:val="12"/>
        </w:rPr>
      </w:pPr>
      <w:r w:rsidRPr="0072035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95B0C4D" wp14:editId="34F3DC10">
                <wp:simplePos x="0" y="0"/>
                <wp:positionH relativeFrom="column">
                  <wp:posOffset>1515110</wp:posOffset>
                </wp:positionH>
                <wp:positionV relativeFrom="paragraph">
                  <wp:posOffset>80230</wp:posOffset>
                </wp:positionV>
                <wp:extent cx="3599815" cy="431800"/>
                <wp:effectExtent l="57150" t="38100" r="7683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357" w:rsidRPr="0053531B" w:rsidRDefault="0053531B" w:rsidP="005353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31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Birimlerin hizmet maliyetinin tespiti ilişkin bilgi formları düzenlenerek Rektörlük Strateji Daire Başkanlığına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0C4D" id="Metin Kutusu 5" o:spid="_x0000_s1029" type="#_x0000_t202" style="position:absolute;margin-left:119.3pt;margin-top:6.3pt;width:283.45pt;height:3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0357" w:rsidRPr="0053531B" w:rsidRDefault="0053531B" w:rsidP="005353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31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Birimlerin hizmet maliyetinin tespiti ilişkin bilgi formları düzenlenerek Rektörlük Strateji Daire Başkanlığına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4B7825" w:rsidP="008A3F0B">
      <w:pPr>
        <w:rPr>
          <w:rFonts w:ascii="Arial" w:hAnsi="Arial" w:cs="Arial"/>
          <w:sz w:val="12"/>
          <w:szCs w:val="12"/>
        </w:rPr>
      </w:pPr>
      <w:r w:rsidRPr="004B78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A4E0F7B" wp14:editId="6FB4A7F7">
                <wp:simplePos x="0" y="0"/>
                <wp:positionH relativeFrom="column">
                  <wp:posOffset>3307715</wp:posOffset>
                </wp:positionH>
                <wp:positionV relativeFrom="paragraph">
                  <wp:posOffset>79595</wp:posOffset>
                </wp:positionV>
                <wp:extent cx="0" cy="287655"/>
                <wp:effectExtent l="76200" t="0" r="57150" b="5524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B415" id="61 Düz Ok Bağlayıcısı" o:spid="_x0000_s1026" type="#_x0000_t32" style="position:absolute;margin-left:260.45pt;margin-top:6.25pt;width:0;height:22.6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NHA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4B7825" w:rsidP="008A3F0B">
      <w:pPr>
        <w:rPr>
          <w:rFonts w:ascii="Arial" w:hAnsi="Arial" w:cs="Arial"/>
          <w:sz w:val="12"/>
          <w:szCs w:val="12"/>
        </w:rPr>
      </w:pPr>
      <w:r w:rsidRPr="004B78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09C971C" wp14:editId="125DC1B3">
                <wp:simplePos x="0" y="0"/>
                <wp:positionH relativeFrom="column">
                  <wp:posOffset>1508760</wp:posOffset>
                </wp:positionH>
                <wp:positionV relativeFrom="paragraph">
                  <wp:posOffset>23715</wp:posOffset>
                </wp:positionV>
                <wp:extent cx="3599815" cy="431800"/>
                <wp:effectExtent l="57150" t="38100" r="76835" b="1016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25" w:rsidRPr="00A87A40" w:rsidRDefault="00A87A40" w:rsidP="00A87A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A4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Bu tespit formlarında belirtilen maliyetlere göre ilgili harcama kalemlerine Rektörlük Strateji Daire Başkanlığı tarafından Mali Yıl içerisinde harcanmak üzere ödenek aktarılır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971C" id="Metin Kutusu 9" o:spid="_x0000_s1030" type="#_x0000_t202" style="position:absolute;margin-left:118.8pt;margin-top:1.85pt;width:283.45pt;height:3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825" w:rsidRPr="00A87A40" w:rsidRDefault="00A87A40" w:rsidP="00A87A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A4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Bu tespit formlarında belirtilen maliyetlere göre ilgili harcama kalemlerine Rektörlük Strateji Daire Başkanlığı tarafından Mali Yıl içerisinde harcanmak üzere ödenek aktarılır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D47402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402" w:rsidRDefault="00D47402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D47402" w:rsidRDefault="00D47402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D47402" w:rsidRDefault="00D47402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D47402" w:rsidRDefault="00D47402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D47402" w:rsidRDefault="00D47402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C49AC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81" w:rsidRDefault="00075481" w:rsidP="0095450A">
      <w:r>
        <w:separator/>
      </w:r>
    </w:p>
  </w:endnote>
  <w:endnote w:type="continuationSeparator" w:id="0">
    <w:p w:rsidR="00075481" w:rsidRDefault="00075481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F" w:rsidRDefault="002902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F" w:rsidRDefault="002902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81" w:rsidRDefault="00075481" w:rsidP="0095450A">
      <w:r>
        <w:separator/>
      </w:r>
    </w:p>
  </w:footnote>
  <w:footnote w:type="continuationSeparator" w:id="0">
    <w:p w:rsidR="00075481" w:rsidRDefault="00075481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F" w:rsidRDefault="002902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F3" w:rsidRDefault="008E62F3" w:rsidP="008E62F3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05E87E0" wp14:editId="358F728B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2" name="Resim 1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5B2A13FD" wp14:editId="784DB469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1" name="Resim 1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8E62F3" w:rsidRDefault="008E62F3" w:rsidP="008E62F3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8E62F3" w:rsidRDefault="008E62F3" w:rsidP="008E62F3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8E62F3" w:rsidRDefault="008E62F3" w:rsidP="008E62F3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29020F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</w:t>
          </w:r>
          <w:r w:rsidR="0053653D">
            <w:rPr>
              <w:rFonts w:ascii="Arial" w:hAnsi="Arial" w:cs="Arial"/>
              <w:sz w:val="20"/>
            </w:rPr>
            <w:t>Mİ/001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B32FAB" w:rsidRDefault="00B32FAB" w:rsidP="00B32FAB">
          <w:pPr>
            <w:rPr>
              <w:rFonts w:ascii="Arial" w:hAnsi="Arial" w:cs="Arial"/>
              <w:sz w:val="18"/>
              <w:szCs w:val="18"/>
            </w:rPr>
          </w:pPr>
          <w:r w:rsidRPr="00B32FA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Bütçe Hazırlama </w:t>
          </w:r>
          <w:r w:rsidR="00047FF3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F" w:rsidRDefault="002902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47FF3"/>
    <w:rsid w:val="00050652"/>
    <w:rsid w:val="00061C40"/>
    <w:rsid w:val="00065A37"/>
    <w:rsid w:val="00071CD9"/>
    <w:rsid w:val="00073E33"/>
    <w:rsid w:val="00073E5C"/>
    <w:rsid w:val="00075481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01D8B"/>
    <w:rsid w:val="00120C01"/>
    <w:rsid w:val="00122996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6B1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D1A36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57E4F"/>
    <w:rsid w:val="00261C8A"/>
    <w:rsid w:val="00263593"/>
    <w:rsid w:val="00264BC7"/>
    <w:rsid w:val="00264DD4"/>
    <w:rsid w:val="00266C1A"/>
    <w:rsid w:val="00266FC0"/>
    <w:rsid w:val="00275947"/>
    <w:rsid w:val="00281213"/>
    <w:rsid w:val="0029020F"/>
    <w:rsid w:val="002A000E"/>
    <w:rsid w:val="002A139B"/>
    <w:rsid w:val="002A4ABD"/>
    <w:rsid w:val="002A76A5"/>
    <w:rsid w:val="002B3230"/>
    <w:rsid w:val="002B596B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D571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B7825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531B"/>
    <w:rsid w:val="0053653D"/>
    <w:rsid w:val="005365F4"/>
    <w:rsid w:val="00537F5E"/>
    <w:rsid w:val="0054300D"/>
    <w:rsid w:val="005444DE"/>
    <w:rsid w:val="005525D3"/>
    <w:rsid w:val="00552D3A"/>
    <w:rsid w:val="0055312C"/>
    <w:rsid w:val="00557301"/>
    <w:rsid w:val="00560B8B"/>
    <w:rsid w:val="00565BAC"/>
    <w:rsid w:val="00571D47"/>
    <w:rsid w:val="005734D8"/>
    <w:rsid w:val="00575686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2EA8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357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62F3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5616B"/>
    <w:rsid w:val="00A72BC7"/>
    <w:rsid w:val="00A80815"/>
    <w:rsid w:val="00A87A40"/>
    <w:rsid w:val="00A90334"/>
    <w:rsid w:val="00A9082B"/>
    <w:rsid w:val="00A91BBD"/>
    <w:rsid w:val="00A95945"/>
    <w:rsid w:val="00A95BD0"/>
    <w:rsid w:val="00A97B2E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AF6273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2FAB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E14C2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402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757B"/>
  <w15:docId w15:val="{AF297028-3671-45D3-939F-521095C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BA60-9982-4A34-BDF5-75560513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661</cp:revision>
  <cp:lastPrinted>2014-07-23T09:08:00Z</cp:lastPrinted>
  <dcterms:created xsi:type="dcterms:W3CDTF">2014-06-20T12:13:00Z</dcterms:created>
  <dcterms:modified xsi:type="dcterms:W3CDTF">2019-12-20T12:49:00Z</dcterms:modified>
</cp:coreProperties>
</file>